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9F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F3D86">
        <w:rPr>
          <w:rFonts w:ascii="Times New Roman" w:hAnsi="Times New Roman"/>
          <w:sz w:val="24"/>
          <w:szCs w:val="24"/>
        </w:rPr>
        <w:t>Приложение 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D7B9F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F3FC7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2263F2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EF39BC">
              <w:rPr>
                <w:rFonts w:ascii="Times New Roman" w:hAnsi="Times New Roman"/>
                <w:color w:val="000000"/>
              </w:rPr>
              <w:t>стро-ки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2263F2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Уун–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2263F2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зм</w:t>
            </w:r>
            <w:r w:rsidRPr="008F3D86">
              <w:rPr>
                <w:rFonts w:ascii="Times New Roman" w:hAnsi="Times New Roman"/>
              </w:rPr>
              <w:t>/К</w:t>
            </w:r>
            <w:r w:rsidRPr="002D606C">
              <w:rPr>
                <w:rFonts w:ascii="Times New Roman" w:hAnsi="Times New Roman"/>
              </w:rPr>
              <w:t>зм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Pr="002D606C">
              <w:rPr>
                <w:rFonts w:ascii="Times New Roman" w:hAnsi="Times New Roman"/>
                <w:lang w:eastAsia="ru-RU"/>
              </w:rPr>
              <w:t>зм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имеющихся </w:t>
            </w:r>
            <w:r w:rsidRPr="003A6E4F">
              <w:rPr>
                <w:rFonts w:ascii="Times New Roman" w:hAnsi="Times New Roman"/>
              </w:rPr>
              <w:t>зрительских мест в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учреждениях клубного типа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Pr="008F3D86" w:rsidRDefault="009F2326" w:rsidP="006D752C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3A6E4F">
              <w:rPr>
                <w:rFonts w:ascii="Times New Roman" w:hAnsi="Times New Roman"/>
                <w:vertAlign w:val="superscript"/>
              </w:rPr>
              <w:t>п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Pr="003A6E4F">
              <w:rPr>
                <w:rFonts w:ascii="Times New Roman" w:hAnsi="Times New Roman"/>
              </w:rPr>
              <w:t xml:space="preserve">зрительских мест </w:t>
            </w:r>
            <w:r w:rsidRPr="008F3D86">
              <w:rPr>
                <w:rFonts w:ascii="Times New Roman" w:hAnsi="Times New Roman"/>
              </w:rPr>
              <w:t>по нормативной потребности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0E1C31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2263F2">
        <w:trPr>
          <w:trHeight w:val="156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«Доля документов муниципального архива, находящихся в условиях, обеспечивающих их постоянное (вечное) хранение, в общем количестве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Ддпх= Кад/Кдпх х 100, где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Ддпх – доля документов, находящихся в условиях, обеспечивающих их постоянное (вечное) хранение </w:t>
            </w:r>
          </w:p>
          <w:p w:rsidR="009F2326" w:rsidRPr="003A6E4F" w:rsidRDefault="009F2326" w:rsidP="003303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Кдпх - количество</w:t>
            </w:r>
            <w:r w:rsidRPr="003A6E4F">
              <w:rPr>
                <w:rFonts w:ascii="Times New Roman" w:hAnsi="Times New Roman"/>
              </w:rPr>
              <w:t xml:space="preserve"> единиц архивных документов </w:t>
            </w:r>
            <w:r w:rsidRPr="003A6E4F">
              <w:rPr>
                <w:rFonts w:ascii="Times New Roman" w:hAnsi="Times New Roman"/>
                <w:color w:val="000000"/>
              </w:rPr>
              <w:t>постоянного срока хранения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Кад - количество архивных документов всего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отчетность, ведомственная оперативная отчетность</w:t>
            </w:r>
          </w:p>
        </w:tc>
      </w:tr>
      <w:tr w:rsidR="009F2326" w:rsidRPr="003A6E4F" w:rsidTr="002263F2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2263F2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28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Кнп= Чнп/Чн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населения,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Чнп - число новых поступлений в библиотечные фонды муниципальных библиотек города,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2263F2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BD1B1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30B4E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4E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Default="00930B4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930B4E" w:rsidRDefault="00930B4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DE1958" w:rsidRDefault="00DE1958" w:rsidP="003F60B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="003F60B4">
              <w:rPr>
                <w:rFonts w:ascii="Times New Roman" w:hAnsi="Times New Roman"/>
                <w:bCs/>
                <w:lang w:eastAsia="ru-RU"/>
              </w:rPr>
              <w:t>Объем хранимых документов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3F60B4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DE1958" w:rsidRDefault="00DE1958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C70740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DE1958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DE1958" w:rsidRDefault="00DE1958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bCs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E1958" w:rsidRPr="008F3D86" w:rsidRDefault="00DE1958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C1111D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EA62F4" w:rsidRDefault="00C1111D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C1111D" w:rsidRPr="00EA62F4" w:rsidRDefault="00C1111D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C1111D" w:rsidRPr="003A6E4F" w:rsidTr="002263F2">
        <w:trPr>
          <w:trHeight w:val="20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Pr="008F3D86" w:rsidRDefault="00C1111D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C1111D" w:rsidRPr="008F3D86" w:rsidRDefault="00C1111D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3A6E4F" w:rsidRDefault="00C1111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C1111D" w:rsidRPr="003A6E4F" w:rsidRDefault="00C1111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C1111D" w:rsidRPr="008F3D86" w:rsidRDefault="00C1111D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мероприятиях,</w:t>
            </w:r>
          </w:p>
          <w:p w:rsidR="00C1111D" w:rsidRPr="003A6E4F" w:rsidRDefault="00C1111D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культурно-досуговых мероприятиях,</w:t>
            </w:r>
          </w:p>
          <w:p w:rsidR="00C1111D" w:rsidRPr="008F3D86" w:rsidRDefault="00C1111D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среднегодовая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8F3D86" w:rsidRDefault="00C1111D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C1111D" w:rsidRPr="002B2A7E" w:rsidTr="002263F2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Pr="002B2A7E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C1111D" w:rsidRPr="002B2A7E" w:rsidRDefault="00C1111D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FC7" w:rsidRDefault="00C1111D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C1111D" w:rsidRPr="002B2A7E" w:rsidRDefault="00C1111D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</w:t>
            </w:r>
            <w:r w:rsidR="00BF3FC7">
              <w:rPr>
                <w:rFonts w:ascii="Times New Roman" w:hAnsi="Times New Roman"/>
              </w:rPr>
              <w:t xml:space="preserve"> </w:t>
            </w:r>
            <w:r w:rsidRPr="002B2A7E">
              <w:rPr>
                <w:rFonts w:ascii="Times New Roman" w:hAnsi="Times New Roman"/>
              </w:rPr>
              <w:t>№ 8-</w:t>
            </w:r>
            <w:r w:rsidR="003F60B4"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DE1958" w:rsidRPr="003A6E4F" w:rsidTr="0005720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DE1958" w:rsidRPr="00EA62F4" w:rsidRDefault="00DE1958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6D4543">
              <w:rPr>
                <w:rFonts w:ascii="Times New Roman" w:hAnsi="Times New Roman"/>
                <w:bCs/>
                <w:lang w:eastAsia="ru-RU"/>
              </w:rPr>
              <w:t>Муниципального бюджетного учреждения культуры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FC7" w:rsidRDefault="00D03D3B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DE1958" w:rsidRDefault="00D03D3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="00F47FC5">
              <w:rPr>
                <w:rFonts w:ascii="Times New Roman" w:hAnsi="Times New Roman"/>
              </w:rPr>
              <w:t>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DE1958" w:rsidRPr="003A6E4F" w:rsidTr="002263F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EA62F4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EA62F4" w:rsidRDefault="00DE1958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DE1958" w:rsidRPr="008F3D86" w:rsidRDefault="00DE1958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2263F2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DE1958" w:rsidRPr="008F3D86" w:rsidRDefault="00DE1958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 w:rsidR="00F47FC5"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DE1958" w:rsidRPr="003A6E4F" w:rsidTr="002263F2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DE1958" w:rsidRPr="008F3D86" w:rsidRDefault="00DE1958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 w:rsidR="003E704B"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DE1958" w:rsidRPr="003A6E4F" w:rsidTr="002263F2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 w:rsidR="003E704B"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DE1958" w:rsidRPr="003A6E4F" w:rsidTr="002263F2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6F51D3" w:rsidRDefault="00DE1958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DE1958" w:rsidRPr="008F3D86" w:rsidRDefault="00DE1958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2B2A7E" w:rsidTr="002263F2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2B2A7E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DE1958" w:rsidRPr="002B2A7E" w:rsidRDefault="00DE195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посещений М</w:t>
            </w:r>
            <w:r w:rsidR="006D4543"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2B2A7E" w:rsidRDefault="003E704B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E1958" w:rsidRPr="002B2A7E" w:rsidRDefault="00DE1958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04B" w:rsidRDefault="00DE1958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DE1958" w:rsidRPr="002B2A7E" w:rsidRDefault="00DE1958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 w:rsidR="003E704B"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DE1958" w:rsidRPr="003A6E4F" w:rsidTr="002263F2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8" w:rsidRPr="006F51D3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8" w:rsidRPr="006F51D3" w:rsidRDefault="00DE1958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DE1958" w:rsidRPr="006F51D3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2263F2">
        <w:trPr>
          <w:trHeight w:val="8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DE1958" w:rsidRPr="008F3D86" w:rsidRDefault="00DE1958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 w:rsidR="005379A3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E5451A" w:rsidRPr="006F51D3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05720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E5451A" w:rsidRPr="006F51D3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E5451A" w:rsidRPr="003A6E4F" w:rsidTr="0005720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E5451A" w:rsidRPr="006F51D3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2B2A7E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E5451A" w:rsidRPr="003A6E4F" w:rsidTr="00BF3FC7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E5451A" w:rsidRPr="006F51D3" w:rsidRDefault="00E5451A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697F8A">
              <w:rPr>
                <w:rFonts w:ascii="Times New Roman" w:hAnsi="Times New Roman"/>
                <w:bCs/>
                <w:iCs/>
                <w:lang w:eastAsia="ru-RU"/>
              </w:rPr>
              <w:t>Создание экспозиций (выставок) музеев, организация выездных выставок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E5451A" w:rsidRPr="006F51D3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E5451A" w:rsidRDefault="00E5451A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E5451A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6F51D3" w:rsidRDefault="00E5451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6F51D3" w:rsidRDefault="00E5451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5451A" w:rsidRPr="003A6E4F" w:rsidRDefault="00E5451A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E5451A" w:rsidRPr="008F3D86" w:rsidRDefault="00E5451A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образования,</w:t>
            </w:r>
          </w:p>
          <w:p w:rsidR="00E5451A" w:rsidRPr="003A6E4F" w:rsidRDefault="00E5451A" w:rsidP="00642D51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Твери,</w:t>
            </w:r>
          </w:p>
          <w:p w:rsidR="00E5451A" w:rsidRPr="008F3D86" w:rsidRDefault="00E5451A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Чдн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E5451A" w:rsidRPr="003A6E4F" w:rsidTr="00BF3FC7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Дрпк= Чрпк/Чр х 100%, где</w:t>
            </w:r>
          </w:p>
          <w:p w:rsidR="00E5451A" w:rsidRPr="003A6E4F" w:rsidRDefault="00E5451A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Дрпк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квалификацию,</w:t>
            </w:r>
          </w:p>
          <w:p w:rsidR="00E5451A" w:rsidRPr="003A6E4F" w:rsidRDefault="00E5451A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Чрпк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квалификацию,</w:t>
            </w:r>
          </w:p>
          <w:p w:rsidR="00E5451A" w:rsidRPr="003A6E4F" w:rsidRDefault="00E5451A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Чр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3A6E4F" w:rsidRDefault="00E5451A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293839" w:rsidTr="00BF3FC7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293839" w:rsidRDefault="00E5451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293839" w:rsidRDefault="00E5451A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BF3FC7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BF3FC7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BF3FC7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9F2326" w:rsidTr="002263F2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9F2326" w:rsidRDefault="00E5451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9F2326" w:rsidRDefault="00E5451A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F2326">
              <w:rPr>
                <w:rFonts w:ascii="Times New Roman" w:hAnsi="Times New Roman"/>
                <w:lang w:eastAsia="ru-RU"/>
              </w:rPr>
              <w:t xml:space="preserve">1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9F2326" w:rsidTr="00BD1B12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BD1B12" w:rsidRDefault="00E5451A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E5451A" w:rsidRPr="009F2326" w:rsidRDefault="00E5451A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5451A" w:rsidRPr="003A6E4F" w:rsidTr="002263F2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6F51D3" w:rsidRDefault="00E5451A" w:rsidP="005D5A18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2 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E5451A" w:rsidRPr="006F51D3" w:rsidRDefault="00E5451A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E5451A" w:rsidRPr="006F51D3" w:rsidRDefault="00E5451A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E5451A" w:rsidRPr="006F51D3" w:rsidRDefault="00E5451A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9F2326" w:rsidRDefault="00E5451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BF3FC7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  <w:p w:rsidR="00E5451A" w:rsidRPr="006F51D3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BF3FC7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Дунс=Кунс/Куо х 100, где</w:t>
            </w:r>
          </w:p>
          <w:p w:rsidR="00E5451A" w:rsidRPr="003A6E4F" w:rsidRDefault="00E5451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Дунс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</w:p>
          <w:p w:rsidR="00E5451A" w:rsidRPr="003A6E4F" w:rsidRDefault="00E5451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Кунс - количество муниципальных учреждений культуры, находящихся в нормативном состоянии </w:t>
            </w:r>
          </w:p>
          <w:p w:rsidR="00E5451A" w:rsidRPr="003A6E4F" w:rsidRDefault="00E5451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Куо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3A6E4F" w:rsidRDefault="00E5451A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5451A" w:rsidRDefault="00E5451A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E5451A" w:rsidRPr="003A6E4F" w:rsidRDefault="00E5451A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</w:p>
          <w:p w:rsidR="00E5451A" w:rsidRPr="003A6E4F" w:rsidRDefault="00E5451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</w:p>
          <w:p w:rsidR="00E5451A" w:rsidRPr="003A6E4F" w:rsidRDefault="00E5451A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Куо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3A6E4F" w:rsidRDefault="00E5451A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>=Купб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>/Куо х 100, где</w:t>
            </w:r>
          </w:p>
          <w:p w:rsidR="00E5451A" w:rsidRPr="003A6E4F" w:rsidRDefault="00E5451A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</w:p>
          <w:p w:rsidR="00E5451A" w:rsidRPr="003A6E4F" w:rsidRDefault="00E5451A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пб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</w:p>
          <w:p w:rsidR="00E5451A" w:rsidRPr="003A6E4F" w:rsidRDefault="00E5451A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Куо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3A6E4F" w:rsidRDefault="00E5451A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BF3FC7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учреждений культуры и </w:t>
            </w:r>
            <w:r>
              <w:rPr>
                <w:rFonts w:ascii="Times New Roman" w:hAnsi="Times New Roman"/>
                <w:lang w:eastAsia="ru-RU"/>
              </w:rPr>
              <w:t>дополнительного образования</w:t>
            </w:r>
            <w:r w:rsidRPr="00605A05">
              <w:rPr>
                <w:rFonts w:ascii="Times New Roman" w:hAnsi="Times New Roman"/>
                <w:lang w:eastAsia="ru-RU"/>
              </w:rPr>
              <w:t>, в</w:t>
            </w:r>
            <w:r w:rsidRPr="008F3D86">
              <w:rPr>
                <w:rFonts w:ascii="Times New Roman" w:hAnsi="Times New Roman"/>
                <w:lang w:eastAsia="ru-RU"/>
              </w:rPr>
              <w:t>которых  проведен ремонт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BF3FC7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12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82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E84774" w:rsidRDefault="00E5451A" w:rsidP="005D5A1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E84774" w:rsidRDefault="00E5451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E5451A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5451A" w:rsidRPr="008F3D86" w:rsidRDefault="00E5451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6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2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Реализация социально значимых проектов в сфере культуры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  <w:p w:rsidR="00E5451A" w:rsidRPr="00E84774" w:rsidRDefault="00E5451A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D7C3C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E5451A" w:rsidRPr="00E84774" w:rsidRDefault="00E5451A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D7C3C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5451A" w:rsidRPr="003A6E4F" w:rsidRDefault="00E5451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E5451A" w:rsidRPr="008F3D86" w:rsidRDefault="00E5451A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мероприятиях,</w:t>
            </w:r>
          </w:p>
          <w:p w:rsidR="00E5451A" w:rsidRPr="003A6E4F" w:rsidRDefault="00E5451A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городских культурно-досуговых мероприятиях,</w:t>
            </w:r>
          </w:p>
          <w:p w:rsidR="00E5451A" w:rsidRPr="008F3D86" w:rsidRDefault="00E5451A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E84774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проведенных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8F3D86" w:rsidRDefault="00E5451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E5451A" w:rsidRPr="008F3D86" w:rsidRDefault="00E5451A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5451A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Default="00E5451A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E5451A" w:rsidRPr="008F3D86" w:rsidRDefault="00E5451A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5451A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3A6E4F" w:rsidRDefault="00E5451A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1A" w:rsidRPr="00E84774" w:rsidRDefault="00E5451A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E5451A" w:rsidRPr="008F3D86" w:rsidRDefault="00E5451A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51A" w:rsidRPr="008F3D86" w:rsidRDefault="00E5451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3A6E4F" w:rsidRDefault="00EE4303" w:rsidP="006D45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7C46E8" w:rsidRDefault="00EE4303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EE4303" w:rsidRPr="007C46E8" w:rsidRDefault="00EE4303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 xml:space="preserve">Аналитическая записка о </w:t>
            </w:r>
            <w:r>
              <w:rPr>
                <w:rFonts w:ascii="Times New Roman" w:hAnsi="Times New Roman"/>
              </w:rPr>
              <w:t>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E4303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3A6E4F" w:rsidRDefault="00EE4303" w:rsidP="006D45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мероприятие 2</w:t>
            </w:r>
            <w:r w:rsidRPr="008F3D86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EE4303" w:rsidRPr="008F3D86" w:rsidRDefault="00EE4303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E5451A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E84774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EE4303" w:rsidRPr="008F3D86" w:rsidRDefault="00EE4303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E4303" w:rsidRPr="003A6E4F" w:rsidTr="00E5451A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E84774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77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мероприятие 2</w:t>
            </w:r>
            <w:r w:rsidRPr="008F3D86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EE4303" w:rsidRPr="008F3D86" w:rsidRDefault="00EE4303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7C46E8" w:rsidRDefault="00EE4303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EE4303" w:rsidRPr="007C46E8" w:rsidRDefault="00EE4303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 xml:space="preserve">Аналитическая записка о </w:t>
            </w:r>
            <w:r>
              <w:rPr>
                <w:rFonts w:ascii="Times New Roman" w:hAnsi="Times New Roman"/>
              </w:rPr>
              <w:t xml:space="preserve">состоянии </w:t>
            </w:r>
            <w:r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E4303" w:rsidRPr="003A6E4F" w:rsidTr="007E5452">
        <w:trPr>
          <w:trHeight w:val="48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E84774" w:rsidRDefault="00EE430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281D94">
        <w:trPr>
          <w:trHeight w:val="8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EE4303" w:rsidRPr="00E84774" w:rsidRDefault="00EE430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BF3FC7">
        <w:trPr>
          <w:trHeight w:val="6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EE4303" w:rsidRPr="00E84774" w:rsidRDefault="00EE430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E4303" w:rsidRPr="003A6E4F" w:rsidTr="00BF3FC7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BD1B12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EE4303" w:rsidRPr="00E84774" w:rsidRDefault="00EE430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BF3FC7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C46E8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EE4303" w:rsidRPr="00E84774" w:rsidRDefault="00EE430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7C46E8">
              <w:rPr>
                <w:rFonts w:ascii="Times New Roman" w:hAnsi="Times New Roman"/>
                <w:szCs w:val="28"/>
              </w:rPr>
              <w:t>Частота обновления данных в реестре памятников монументального искусства, мемориальных досок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E4303" w:rsidRPr="003A6E4F" w:rsidTr="00BF3FC7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E84774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7C46E8" w:rsidRDefault="00EE4303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46E8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EE4303" w:rsidRPr="007C46E8" w:rsidRDefault="00EE430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7C46E8" w:rsidRDefault="00EE4303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EE4303" w:rsidRPr="007C46E8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Аналитическая записка о состоянии  памятников монументального искусства, мемориальных досок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E4303" w:rsidRPr="007C46E8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E4303" w:rsidRPr="003A6E4F" w:rsidTr="005D5A18">
        <w:trPr>
          <w:trHeight w:val="81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E84774" w:rsidRDefault="00EE4303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6D4543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605A05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303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Дпус= Кпус/Кпо х 100, где</w:t>
            </w:r>
          </w:p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 - доля памятников монументального искусств, находящихся в удовлетворительном состоянии,</w:t>
            </w:r>
          </w:p>
          <w:p w:rsidR="00EE4303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Кпус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EE4303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Default="00EE4303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88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E84774" w:rsidRDefault="00EE4303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E4303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E4303" w:rsidRPr="003A6E4F" w:rsidTr="002263F2">
        <w:trPr>
          <w:trHeight w:val="8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3" w:rsidRPr="008F3D86" w:rsidRDefault="00EE430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303" w:rsidRPr="008F3D86" w:rsidRDefault="00EE430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BD7B9F" w:rsidRDefault="00BD7B9F" w:rsidP="00487E29">
      <w:pPr>
        <w:spacing w:after="0" w:line="240" w:lineRule="auto"/>
      </w:pPr>
    </w:p>
    <w:p w:rsidR="00EE4303" w:rsidRDefault="00EE4303" w:rsidP="00487E29">
      <w:pPr>
        <w:spacing w:after="0" w:line="240" w:lineRule="auto"/>
      </w:pPr>
    </w:p>
    <w:p w:rsidR="00BD7B9F" w:rsidRPr="00ED0D74" w:rsidRDefault="00576A7C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>Е.И. Петров</w:t>
      </w:r>
    </w:p>
    <w:sectPr w:rsidR="00BD7B9F" w:rsidRPr="00ED0D74" w:rsidSect="00727AE5">
      <w:headerReference w:type="default" r:id="rId8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AD" w:rsidRDefault="003237AD" w:rsidP="00403515">
      <w:pPr>
        <w:spacing w:after="0" w:line="240" w:lineRule="auto"/>
      </w:pPr>
      <w:r>
        <w:separator/>
      </w:r>
    </w:p>
  </w:endnote>
  <w:endnote w:type="continuationSeparator" w:id="0">
    <w:p w:rsidR="003237AD" w:rsidRDefault="003237AD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AD" w:rsidRDefault="003237AD" w:rsidP="00403515">
      <w:pPr>
        <w:spacing w:after="0" w:line="240" w:lineRule="auto"/>
      </w:pPr>
      <w:r>
        <w:separator/>
      </w:r>
    </w:p>
  </w:footnote>
  <w:footnote w:type="continuationSeparator" w:id="0">
    <w:p w:rsidR="003237AD" w:rsidRDefault="003237AD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43" w:rsidRPr="00727AE5" w:rsidRDefault="006D4543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8846A1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6D4543" w:rsidRDefault="006D45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22979"/>
    <w:rsid w:val="00031E9F"/>
    <w:rsid w:val="00046D83"/>
    <w:rsid w:val="000501E8"/>
    <w:rsid w:val="00057202"/>
    <w:rsid w:val="00061175"/>
    <w:rsid w:val="00070805"/>
    <w:rsid w:val="00075D06"/>
    <w:rsid w:val="00081C36"/>
    <w:rsid w:val="000A173E"/>
    <w:rsid w:val="000A19F8"/>
    <w:rsid w:val="000C245E"/>
    <w:rsid w:val="000C4F40"/>
    <w:rsid w:val="000C6FD3"/>
    <w:rsid w:val="000E14A1"/>
    <w:rsid w:val="000E1C31"/>
    <w:rsid w:val="00145291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B094C"/>
    <w:rsid w:val="001D3411"/>
    <w:rsid w:val="00204579"/>
    <w:rsid w:val="0021053E"/>
    <w:rsid w:val="00216348"/>
    <w:rsid w:val="002263F2"/>
    <w:rsid w:val="00230B11"/>
    <w:rsid w:val="00234711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26C4"/>
    <w:rsid w:val="003237AD"/>
    <w:rsid w:val="003303D3"/>
    <w:rsid w:val="00341819"/>
    <w:rsid w:val="00354C9E"/>
    <w:rsid w:val="0035546B"/>
    <w:rsid w:val="00356DEC"/>
    <w:rsid w:val="00381A81"/>
    <w:rsid w:val="003A6E4F"/>
    <w:rsid w:val="003B16B0"/>
    <w:rsid w:val="003C0637"/>
    <w:rsid w:val="003D56E1"/>
    <w:rsid w:val="003E36F7"/>
    <w:rsid w:val="003E704B"/>
    <w:rsid w:val="003F60B4"/>
    <w:rsid w:val="00403515"/>
    <w:rsid w:val="00403686"/>
    <w:rsid w:val="00410D0E"/>
    <w:rsid w:val="00414440"/>
    <w:rsid w:val="0042754C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6E0C"/>
    <w:rsid w:val="004E0FA5"/>
    <w:rsid w:val="005204E1"/>
    <w:rsid w:val="00530948"/>
    <w:rsid w:val="005379A3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7F8A"/>
    <w:rsid w:val="006B5FE6"/>
    <w:rsid w:val="006D4543"/>
    <w:rsid w:val="006D752C"/>
    <w:rsid w:val="006E5D5D"/>
    <w:rsid w:val="006F51D3"/>
    <w:rsid w:val="00703A85"/>
    <w:rsid w:val="0072655E"/>
    <w:rsid w:val="0072677D"/>
    <w:rsid w:val="00727AE5"/>
    <w:rsid w:val="00767DB4"/>
    <w:rsid w:val="00775D9D"/>
    <w:rsid w:val="0078436D"/>
    <w:rsid w:val="007C46E8"/>
    <w:rsid w:val="007D6057"/>
    <w:rsid w:val="007D7571"/>
    <w:rsid w:val="007E5452"/>
    <w:rsid w:val="007E57FE"/>
    <w:rsid w:val="0080020B"/>
    <w:rsid w:val="008168F9"/>
    <w:rsid w:val="0081746C"/>
    <w:rsid w:val="008225A0"/>
    <w:rsid w:val="008405E6"/>
    <w:rsid w:val="008500D8"/>
    <w:rsid w:val="008730E4"/>
    <w:rsid w:val="0087765B"/>
    <w:rsid w:val="008846A1"/>
    <w:rsid w:val="008851C7"/>
    <w:rsid w:val="00885256"/>
    <w:rsid w:val="0089025A"/>
    <w:rsid w:val="008A53E9"/>
    <w:rsid w:val="008B4651"/>
    <w:rsid w:val="008C39D5"/>
    <w:rsid w:val="008D4D1E"/>
    <w:rsid w:val="008D758F"/>
    <w:rsid w:val="008F3D86"/>
    <w:rsid w:val="008F4B94"/>
    <w:rsid w:val="009112C1"/>
    <w:rsid w:val="00930B4E"/>
    <w:rsid w:val="00935CE6"/>
    <w:rsid w:val="009401E0"/>
    <w:rsid w:val="0094231F"/>
    <w:rsid w:val="009505F3"/>
    <w:rsid w:val="00954082"/>
    <w:rsid w:val="00963001"/>
    <w:rsid w:val="00971006"/>
    <w:rsid w:val="00992C5C"/>
    <w:rsid w:val="009A306D"/>
    <w:rsid w:val="009A4C41"/>
    <w:rsid w:val="009B23EC"/>
    <w:rsid w:val="009C191A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385C"/>
    <w:rsid w:val="00AB4395"/>
    <w:rsid w:val="00AD6C8A"/>
    <w:rsid w:val="00B0022D"/>
    <w:rsid w:val="00B03330"/>
    <w:rsid w:val="00B056B8"/>
    <w:rsid w:val="00B07E13"/>
    <w:rsid w:val="00B41AA0"/>
    <w:rsid w:val="00B519A6"/>
    <w:rsid w:val="00B87C9B"/>
    <w:rsid w:val="00BC20E6"/>
    <w:rsid w:val="00BC3D56"/>
    <w:rsid w:val="00BD1B12"/>
    <w:rsid w:val="00BD7B9F"/>
    <w:rsid w:val="00BE3767"/>
    <w:rsid w:val="00BF3FC7"/>
    <w:rsid w:val="00BF6183"/>
    <w:rsid w:val="00C1111D"/>
    <w:rsid w:val="00C133E4"/>
    <w:rsid w:val="00C31421"/>
    <w:rsid w:val="00C34B2E"/>
    <w:rsid w:val="00C702C9"/>
    <w:rsid w:val="00C70740"/>
    <w:rsid w:val="00CA4386"/>
    <w:rsid w:val="00CB2492"/>
    <w:rsid w:val="00CC5475"/>
    <w:rsid w:val="00CE2775"/>
    <w:rsid w:val="00D007BC"/>
    <w:rsid w:val="00D03D3B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5451A"/>
    <w:rsid w:val="00E649D2"/>
    <w:rsid w:val="00E6547A"/>
    <w:rsid w:val="00E74003"/>
    <w:rsid w:val="00E84774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92A97"/>
    <w:rsid w:val="00F9778F"/>
    <w:rsid w:val="00FA25EB"/>
    <w:rsid w:val="00FC61A7"/>
    <w:rsid w:val="00FC6681"/>
    <w:rsid w:val="00FD26AE"/>
    <w:rsid w:val="00FD7E37"/>
    <w:rsid w:val="00FE23AA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EC89-3282-4ACD-9C7B-FB2766F7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3347</Words>
  <Characters>19079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2</cp:revision>
  <cp:lastPrinted>2016-10-25T08:54:00Z</cp:lastPrinted>
  <dcterms:created xsi:type="dcterms:W3CDTF">2016-10-31T07:29:00Z</dcterms:created>
  <dcterms:modified xsi:type="dcterms:W3CDTF">2016-10-31T07:29:00Z</dcterms:modified>
</cp:coreProperties>
</file>